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1D" w:rsidRPr="000C621D" w:rsidRDefault="000C621D" w:rsidP="000C621D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0C621D">
        <w:rPr>
          <w:rFonts w:ascii="Times New Roman" w:eastAsia="Times New Roman" w:hAnsi="Times New Roman" w:cs="Times New Roman"/>
          <w:b/>
          <w:sz w:val="32"/>
          <w:lang w:eastAsia="pl-PL"/>
        </w:rPr>
        <w:t>DEKLARACJA O WYSOKOŚCI OPŁATY ZA GOSPODAROWANIE ODPADAMI KOMUNALNYMI W PRZYPADKU NIERUCHOMOŚCI, NA KTÓREJ ZNAJDUJE SIĘ DOMEK LETNISKOWY, LUB INNEJ NIERUCHOMOŚCI WYKORZYSTYWANEJ NA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CELE REKREACYJNO-WYPOCZYNKOWE</w:t>
      </w:r>
    </w:p>
    <w:tbl>
      <w:tblPr>
        <w:tblStyle w:val="Tabela-Siatka1"/>
        <w:tblW w:w="11057" w:type="dxa"/>
        <w:tblInd w:w="-176" w:type="dxa"/>
        <w:tblLook w:val="04A0" w:firstRow="1" w:lastRow="0" w:firstColumn="1" w:lastColumn="0" w:noHBand="0" w:noVBand="1"/>
      </w:tblPr>
      <w:tblGrid>
        <w:gridCol w:w="2764"/>
        <w:gridCol w:w="132"/>
        <w:gridCol w:w="365"/>
        <w:gridCol w:w="424"/>
        <w:gridCol w:w="1843"/>
        <w:gridCol w:w="88"/>
        <w:gridCol w:w="1755"/>
        <w:gridCol w:w="921"/>
        <w:gridCol w:w="44"/>
        <w:gridCol w:w="2721"/>
      </w:tblGrid>
      <w:tr w:rsidR="000C621D" w:rsidRPr="000C621D" w:rsidTr="000C621D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 xml:space="preserve">Podstawa prawna:  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Organ właściwy, do którego należy złożyć deklarację: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lang w:eastAsia="pl-PL"/>
              </w:rPr>
              <w:br/>
            </w:r>
            <w:r w:rsidRPr="000C621D">
              <w:rPr>
                <w:rFonts w:ascii="Times New Roman" w:eastAsia="Calibri" w:hAnsi="Times New Roman"/>
                <w:lang w:eastAsia="pl-PL"/>
              </w:rPr>
              <w:t>Miejsce składania deklaracji: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Termin składania deklaracji: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Ustawa z dnia 13 września 1996 roku o utrzymaniu czystości i porządku w gminach (tekst jednolity Dz. U. z 2020 r., poz. 1439)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lang w:eastAsia="pl-PL"/>
              </w:rPr>
              <w:t>Wójt Gminy Bulkowo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b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lang w:eastAsia="pl-PL"/>
              </w:rPr>
              <w:t>Urząd Gminy Bulkowo, ul. Szkolna 1, 09-454 Bulkowo</w:t>
            </w:r>
          </w:p>
          <w:p w:rsidR="000C621D" w:rsidRPr="000C621D" w:rsidRDefault="000C621D" w:rsidP="000C621D">
            <w:pPr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14 dni od powstania na danej nieruchomości odpadów komunalnych.</w:t>
            </w:r>
          </w:p>
          <w:p w:rsidR="000C621D" w:rsidRPr="000C621D" w:rsidRDefault="000C621D" w:rsidP="000C621D">
            <w:pPr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 xml:space="preserve">W przypadku zmiany danych będących podstawą do ustalenia wysokości należnej opłaty za gospodarowanie odpadami komunalnymi </w:t>
            </w:r>
            <w:r w:rsidRPr="000C621D">
              <w:rPr>
                <w:rFonts w:ascii="Times New Roman" w:eastAsia="Calibri" w:hAnsi="Times New Roman"/>
                <w:szCs w:val="24"/>
                <w:lang w:eastAsia="ar-SA"/>
              </w:rPr>
              <w:t>powstających na danej nieruchomości</w:t>
            </w:r>
            <w:r w:rsidRPr="000C621D">
              <w:rPr>
                <w:rFonts w:ascii="Times New Roman" w:eastAsia="Calibri" w:hAnsi="Times New Roman"/>
                <w:lang w:eastAsia="pl-PL"/>
              </w:rPr>
              <w:t>, właściciel nieruchomości jest obowiązany złożyć nową deklarację w terminie do 10 dnia miesiąca następującego po miesiącu, w którym nastąpiła zmiana.</w:t>
            </w:r>
          </w:p>
        </w:tc>
      </w:tr>
      <w:tr w:rsidR="000C621D" w:rsidRPr="000C621D" w:rsidTr="000C621D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OBOWIĄZEK ZŁOŻENIA DEKLARACJI</w:t>
            </w:r>
          </w:p>
        </w:tc>
      </w:tr>
      <w:tr w:rsidR="000C621D" w:rsidRPr="000C621D" w:rsidTr="000C621D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spacing w:before="120" w:after="120"/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Okoliczności powodujące obowiązek złożenia deklaracji: (zaznaczyć właściwy kwadrat poprzez znak „x”)</w:t>
            </w:r>
          </w:p>
        </w:tc>
      </w:tr>
      <w:tr w:rsidR="000C621D" w:rsidRPr="000C621D" w:rsidTr="000C621D"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pierwsza deklaracja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spacing w:before="120" w:after="120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Data powstania obowiązku opłaty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>( ______ - _______- _______)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 xml:space="preserve">dzień       miesiąc         rok </w:t>
            </w:r>
          </w:p>
        </w:tc>
      </w:tr>
      <w:tr w:rsidR="000C621D" w:rsidRPr="000C621D" w:rsidTr="000C621D">
        <w:tc>
          <w:tcPr>
            <w:tcW w:w="5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korekta deklaracji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Data korekty opłaty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>( ______ - _______- _______)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>dzień       miesiąc         rok</w:t>
            </w:r>
          </w:p>
        </w:tc>
      </w:tr>
      <w:tr w:rsidR="000C621D" w:rsidRPr="000C621D" w:rsidTr="000C621D">
        <w:trPr>
          <w:trHeight w:val="410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SKŁADAJĄCY DEKLARACJĘ (zaznaczyć właściwy kwadrat poprzez znak „x”)</w:t>
            </w:r>
          </w:p>
        </w:tc>
      </w:tr>
      <w:tr w:rsidR="000C621D" w:rsidRPr="000C621D" w:rsidTr="000C621D"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>właściciel nieruchomości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ind w:left="714" w:hanging="357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>współwłaściciel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>użytkownik wieczysty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>jednostka organizacyjna</w:t>
            </w:r>
          </w:p>
        </w:tc>
      </w:tr>
      <w:tr w:rsidR="000C621D" w:rsidRPr="000C621D" w:rsidTr="000C621D"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 xml:space="preserve">zarządca/użytkownik nieruchomości            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/>
                <w:lang w:eastAsia="pl-PL"/>
              </w:rPr>
            </w:pPr>
            <w:r w:rsidRPr="000C621D">
              <w:rPr>
                <w:rFonts w:ascii="Times New Roman" w:hAnsi="Times New Roman"/>
                <w:lang w:eastAsia="pl-PL"/>
              </w:rPr>
              <w:t>podmiot władający nieruchomością</w:t>
            </w:r>
          </w:p>
        </w:tc>
      </w:tr>
      <w:tr w:rsidR="000C621D" w:rsidRPr="000C621D" w:rsidTr="000C621D">
        <w:trPr>
          <w:trHeight w:val="375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DANE SKŁADAJĄCEGO DEKLARACJĘ</w:t>
            </w:r>
          </w:p>
        </w:tc>
      </w:tr>
      <w:tr w:rsidR="000C621D" w:rsidRPr="000C621D" w:rsidTr="000C621D"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Imię:</w:t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Nazwisko: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PESEL:</w:t>
            </w:r>
          </w:p>
        </w:tc>
      </w:tr>
      <w:tr w:rsidR="000C621D" w:rsidRPr="000C621D" w:rsidTr="000C621D">
        <w:trPr>
          <w:trHeight w:val="818"/>
        </w:trPr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Numer telefonu:</w:t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Adres poczty elektronicznej:</w:t>
            </w:r>
          </w:p>
        </w:tc>
      </w:tr>
      <w:tr w:rsidR="000C621D" w:rsidRPr="000C621D" w:rsidTr="000C621D">
        <w:trPr>
          <w:trHeight w:val="376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ADRES NIERUCHOMOŚCI, NA KTÓREJ POWSTAJĄ ODPADY KOMUNALNE</w:t>
            </w:r>
          </w:p>
        </w:tc>
      </w:tr>
      <w:tr w:rsidR="000C621D" w:rsidRPr="000C621D" w:rsidTr="000C621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Miejscowość: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Ulica:</w:t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Numer domu: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Numer lokalu:</w:t>
            </w:r>
          </w:p>
        </w:tc>
      </w:tr>
      <w:tr w:rsidR="000C621D" w:rsidRPr="000C621D" w:rsidTr="000C621D"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Kod pocztowy: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Poczta: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 xml:space="preserve">Numer ewidencyjny działki 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>(w przypadku, gdy budynek nie ma urzędowo nadanego numeru):</w:t>
            </w:r>
          </w:p>
          <w:p w:rsidR="000C621D" w:rsidRPr="000C621D" w:rsidRDefault="000C621D" w:rsidP="000C62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bookmarkStart w:id="0" w:name="_GoBack"/>
            <w:bookmarkEnd w:id="0"/>
          </w:p>
        </w:tc>
      </w:tr>
      <w:tr w:rsidR="000C621D" w:rsidRPr="000C621D" w:rsidTr="000C621D">
        <w:trPr>
          <w:trHeight w:val="392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lastRenderedPageBreak/>
              <w:t>ADRES DO KORESPONDENCJI (wpisać, jeżeli jest inny niż adres zamieszkania)</w:t>
            </w:r>
          </w:p>
        </w:tc>
      </w:tr>
      <w:tr w:rsidR="000C621D" w:rsidRPr="000C621D" w:rsidTr="000C621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Miejscowość: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Ulica:</w:t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Numer domu: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Numer lokalu:</w:t>
            </w:r>
          </w:p>
        </w:tc>
      </w:tr>
      <w:tr w:rsidR="000C621D" w:rsidRPr="000C621D" w:rsidTr="000C621D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Kod pocztowy:</w:t>
            </w:r>
            <w:r w:rsidRPr="000C621D">
              <w:rPr>
                <w:rFonts w:ascii="Times New Roman" w:eastAsia="Calibri" w:hAnsi="Times New Roman"/>
                <w:lang w:eastAsia="pl-PL"/>
              </w:rPr>
              <w:tab/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Poczta:</w:t>
            </w:r>
          </w:p>
        </w:tc>
      </w:tr>
      <w:tr w:rsidR="000C621D" w:rsidRPr="000C621D" w:rsidTr="000C621D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sz w:val="24"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WYSOKOŚĆ OPŁATY ZA GOSPODAROWANIE ODPADAMI KOMUNALNYMI</w:t>
            </w:r>
          </w:p>
        </w:tc>
      </w:tr>
      <w:tr w:rsidR="000C621D" w:rsidRPr="000C621D" w:rsidTr="000C621D"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contextualSpacing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Roczna ryczałtowa stawka opłaty za gospodarowanie odpadami komunalnymi w przypadku nieruchomości, na której znajduje się domek letniskowy, lub innej nieruchomości wykorzystywanej na cele rekreacyjno-wypoczynkowe</w:t>
            </w:r>
            <w:r w:rsidRPr="000C621D">
              <w:rPr>
                <w:rFonts w:ascii="Times New Roman" w:eastAsia="Calibri" w:hAnsi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contextualSpacing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……………………. zł</w:t>
            </w:r>
          </w:p>
        </w:tc>
      </w:tr>
      <w:tr w:rsidR="000C621D" w:rsidRPr="000C621D" w:rsidTr="000C621D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1D" w:rsidRPr="000C621D" w:rsidRDefault="000C621D" w:rsidP="000C62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eastAsia="Calibri" w:hAnsi="Times New Roman"/>
                <w:b/>
                <w:lang w:eastAsia="pl-PL"/>
              </w:rPr>
            </w:pPr>
            <w:r w:rsidRPr="000C621D">
              <w:rPr>
                <w:rFonts w:ascii="Times New Roman" w:eastAsia="Calibri" w:hAnsi="Times New Roman"/>
                <w:b/>
                <w:sz w:val="24"/>
                <w:lang w:eastAsia="pl-PL"/>
              </w:rPr>
              <w:t>PODPIS I OŚWIADCZENIE SKŁADAJĄCEGO DEKLARACJĘ:</w:t>
            </w:r>
          </w:p>
        </w:tc>
      </w:tr>
      <w:tr w:rsidR="000C621D" w:rsidRPr="000C621D" w:rsidTr="000C621D">
        <w:trPr>
          <w:trHeight w:val="3462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D" w:rsidRPr="000C621D" w:rsidRDefault="000C621D" w:rsidP="000C621D">
            <w:pPr>
              <w:tabs>
                <w:tab w:val="left" w:pos="2040"/>
              </w:tabs>
              <w:spacing w:before="120"/>
              <w:ind w:left="714"/>
              <w:contextualSpacing/>
              <w:jc w:val="center"/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tabs>
                <w:tab w:val="left" w:pos="2040"/>
              </w:tabs>
              <w:spacing w:before="120"/>
              <w:ind w:left="714"/>
              <w:contextualSpacing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Oświadczam, że wskazane przeze mnie dane są zgodne ze stanem faktycznym.</w:t>
            </w: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eastAsia="Calibri" w:hAnsi="Times New Roman"/>
                <w:lang w:eastAsia="pl-PL"/>
              </w:rPr>
            </w:pPr>
          </w:p>
          <w:p w:rsidR="000C621D" w:rsidRPr="000C621D" w:rsidRDefault="000C621D" w:rsidP="000C62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eastAsia="Calibri" w:hAnsi="Times New Roman"/>
                <w:lang w:eastAsia="pl-PL"/>
              </w:rPr>
            </w:pPr>
            <w:r w:rsidRPr="000C621D">
              <w:rPr>
                <w:rFonts w:ascii="Times New Roman" w:eastAsia="Calibri" w:hAnsi="Times New Roman"/>
                <w:lang w:eastAsia="pl-PL"/>
              </w:rPr>
              <w:t>……………………………………….                                                                      ……………………………………</w:t>
            </w:r>
            <w:r w:rsidRPr="000C621D">
              <w:rPr>
                <w:rFonts w:ascii="Times New Roman" w:eastAsia="Calibri" w:hAnsi="Times New Roman"/>
                <w:lang w:eastAsia="pl-PL"/>
              </w:rPr>
              <w:br/>
              <w:t xml:space="preserve">     (miejscowość i data)                                                                                                         (czytelny podpis)</w:t>
            </w:r>
          </w:p>
        </w:tc>
      </w:tr>
    </w:tbl>
    <w:p w:rsidR="000C621D" w:rsidRDefault="000C621D" w:rsidP="000C621D">
      <w:pPr>
        <w:rPr>
          <w:rFonts w:ascii="Calibri" w:eastAsia="Calibri" w:hAnsi="Calibri" w:cs="Times New Roman"/>
        </w:rPr>
      </w:pPr>
    </w:p>
    <w:p w:rsidR="000C621D" w:rsidRDefault="000C62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</w:p>
    <w:p w:rsidR="000C621D" w:rsidRPr="000C621D" w:rsidRDefault="000C621D" w:rsidP="000C62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C621D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Pouczenie:</w:t>
      </w:r>
    </w:p>
    <w:p w:rsidR="000C621D" w:rsidRPr="000C621D" w:rsidRDefault="000C621D" w:rsidP="000C621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deklaracja stanowi podstawę do wystawienia tytułu wykonawczego, zgodnie z przepisami ustawy z dnia 17 czerwca 1966r. o postępowaniu egzekucyjnym w administracji (</w:t>
      </w:r>
      <w:proofErr w:type="spellStart"/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r., poz. 1427 ze zm.).</w:t>
      </w:r>
    </w:p>
    <w:p w:rsidR="000C621D" w:rsidRPr="000C621D" w:rsidRDefault="000C621D" w:rsidP="000C621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 nieruchomości jest obowiązany złożyć deklarację o wysokości opłaty za gospodarowanie odpadami komunalnymi do Wójta Gminy Bulkowo w terminie 14 dni od powstania na danej nieruchomości odpadów komunalnych.</w:t>
      </w:r>
    </w:p>
    <w:p w:rsidR="000C621D" w:rsidRPr="000C621D" w:rsidRDefault="000C621D" w:rsidP="000C621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danych będących podstawą ustalenia wysokości należnej opłaty za gospodarowanie odpadami komunalnymi</w:t>
      </w:r>
      <w:r w:rsidRPr="000C6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621D">
        <w:rPr>
          <w:rFonts w:ascii="Times New Roman" w:eastAsia="Times New Roman" w:hAnsi="Times New Roman" w:cs="Times New Roman"/>
          <w:sz w:val="20"/>
          <w:szCs w:val="24"/>
          <w:lang w:eastAsia="ar-SA"/>
        </w:rPr>
        <w:t>powstających na danej nieruchomości</w:t>
      </w:r>
      <w:r w:rsidRPr="000C621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, </w:t>
      </w: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 nieruchomości jest obowiązany złożyć nową deklarację w terminie do 10 dnia miesiąca następującego po miesiącu, w którym nastąpiła zmiana.</w:t>
      </w:r>
    </w:p>
    <w:p w:rsidR="000C621D" w:rsidRPr="000C621D" w:rsidRDefault="000C621D" w:rsidP="000C621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za gospodarowanie odpadami komunalnymi w zmienionej wysokości uiszcza się za miesiąc, w którym nastąpiła zmiana.</w:t>
      </w:r>
    </w:p>
    <w:p w:rsidR="000C621D" w:rsidRPr="000C621D" w:rsidRDefault="000C621D" w:rsidP="000C621D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621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zawarte w deklaracji będą weryfikowane.</w:t>
      </w:r>
    </w:p>
    <w:p w:rsidR="000C621D" w:rsidRPr="000C621D" w:rsidRDefault="000C621D" w:rsidP="000C621D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C621D" w:rsidRPr="000C621D" w:rsidRDefault="000C621D" w:rsidP="000C621D">
      <w:pPr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C621D">
        <w:rPr>
          <w:rFonts w:ascii="Times New Roman" w:eastAsia="Times New Roman" w:hAnsi="Times New Roman" w:cs="Times New Roman"/>
          <w:b/>
          <w:sz w:val="24"/>
          <w:lang w:eastAsia="pl-PL"/>
        </w:rPr>
        <w:t>Informacja dotycząca przetwarzania danych osobowych: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Administratorem danych osobowych jest Wójt Gminy Bulkowo (Gmina Bulkowo), ul. Szkolna 1, 09-454 Bulkowo, gmina@bulkowo.pl.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Administrator wyznaczył inspektora ochrony danych, z którym można się kontaktować we wszelkich sprawach związanych z ochroną danych pod adresem email iod@bulkowo.pl, telefonicznie pod nr 24 265 20 13 lub pisemnie na adres siedziby administratora.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Celem przetwarzania danych jest zorganizowanie odbierania odpadów komunalnych, naliczanie opłat oraz dokonywanie stosownych rozliczeń.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Podstawę prawną przetwarzania stanowi art. 6 ust. 1 lit. c rozporządzenia 2016/679 (RODO) w związku z art. 6n ust. 1 pkt 1 oraz 6m ustawy z dnia 13 września 1996 r. o utrzymaniu czystości i porządku w gminach.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Odbiorcami danych osobowych mogą być podmioty zajmujące się obsługą informatyczną Administratora.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Dane osobowe przechowywane będą przez okres odbierania odpadów komunalnych, a następnie przez okres wynikający z właściwych przepisów prawa.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Urzędu Ochrony Danych Osobowych (ul. Stawki 2, 00-193 Warszawa).</w:t>
      </w:r>
    </w:p>
    <w:p w:rsidR="000C621D" w:rsidRPr="000C621D" w:rsidRDefault="000C621D" w:rsidP="000C621D">
      <w:pPr>
        <w:numPr>
          <w:ilvl w:val="0"/>
          <w:numId w:val="4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0C621D">
        <w:rPr>
          <w:rFonts w:ascii="Times New Roman" w:eastAsia="Calibri" w:hAnsi="Times New Roman" w:cs="Times New Roman"/>
          <w:sz w:val="20"/>
          <w:szCs w:val="18"/>
          <w:lang w:eastAsia="pl-PL"/>
        </w:rPr>
        <w:t>Podanie danych jest wymogiem ustawowym, niezbędnym do realizacji celów określonych w art. 3 ustawy z dnia 13 września 1996 r. o utrzymaniu czystości i porządku w gminach.</w:t>
      </w:r>
    </w:p>
    <w:p w:rsidR="000C621D" w:rsidRPr="000C621D" w:rsidRDefault="000C621D" w:rsidP="000C621D">
      <w:pPr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:rsidR="000C621D" w:rsidRPr="000C621D" w:rsidRDefault="000C621D" w:rsidP="000C621D">
      <w:pPr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:rsidR="000C621D" w:rsidRPr="000C621D" w:rsidRDefault="000C621D" w:rsidP="000C621D">
      <w:pPr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:rsidR="00AD5E09" w:rsidRDefault="00AD5E09"/>
    <w:sectPr w:rsidR="00AD5E09" w:rsidSect="000C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69" w:rsidRDefault="00127469" w:rsidP="000C621D">
      <w:pPr>
        <w:spacing w:after="0" w:line="240" w:lineRule="auto"/>
      </w:pPr>
      <w:r>
        <w:separator/>
      </w:r>
    </w:p>
  </w:endnote>
  <w:endnote w:type="continuationSeparator" w:id="0">
    <w:p w:rsidR="00127469" w:rsidRDefault="00127469" w:rsidP="000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69" w:rsidRDefault="00127469" w:rsidP="000C621D">
      <w:pPr>
        <w:spacing w:after="0" w:line="240" w:lineRule="auto"/>
      </w:pPr>
      <w:r>
        <w:separator/>
      </w:r>
    </w:p>
  </w:footnote>
  <w:footnote w:type="continuationSeparator" w:id="0">
    <w:p w:rsidR="00127469" w:rsidRDefault="00127469" w:rsidP="000C621D">
      <w:pPr>
        <w:spacing w:after="0" w:line="240" w:lineRule="auto"/>
      </w:pPr>
      <w:r>
        <w:continuationSeparator/>
      </w:r>
    </w:p>
  </w:footnote>
  <w:footnote w:id="1">
    <w:p w:rsidR="000C621D" w:rsidRDefault="000C621D" w:rsidP="000C621D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Opłata za gospodarowanie odpadami komunalnymi jest stała i powstaje bez względu na długość okresu korzystania z nieruchomości.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77C"/>
    <w:multiLevelType w:val="hybridMultilevel"/>
    <w:tmpl w:val="F052413E"/>
    <w:lvl w:ilvl="0" w:tplc="02ACF3F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80155"/>
    <w:multiLevelType w:val="hybridMultilevel"/>
    <w:tmpl w:val="8558F7D0"/>
    <w:lvl w:ilvl="0" w:tplc="6C765A16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A4C89"/>
    <w:multiLevelType w:val="hybridMultilevel"/>
    <w:tmpl w:val="E3DC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06C2A"/>
    <w:multiLevelType w:val="hybridMultilevel"/>
    <w:tmpl w:val="C90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D"/>
    <w:rsid w:val="000C621D"/>
    <w:rsid w:val="00127469"/>
    <w:rsid w:val="00A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2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2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21D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C62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2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2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21D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C62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2021-01-04T10:53:00Z</dcterms:created>
  <dcterms:modified xsi:type="dcterms:W3CDTF">2021-01-04T11:00:00Z</dcterms:modified>
</cp:coreProperties>
</file>