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2C" w:rsidRPr="004467A5" w:rsidRDefault="00A769D7" w:rsidP="004467A5">
      <w:pPr>
        <w:pStyle w:val="Teksttreci20"/>
        <w:shd w:val="clear" w:color="auto" w:fill="auto"/>
        <w:spacing w:before="0" w:after="436" w:line="254" w:lineRule="exact"/>
        <w:ind w:left="5387" w:right="460" w:firstLine="0"/>
        <w:jc w:val="left"/>
        <w:rPr>
          <w:b/>
          <w:i/>
          <w:sz w:val="24"/>
          <w:szCs w:val="24"/>
        </w:rPr>
      </w:pPr>
      <w:r w:rsidRPr="00A769D7">
        <w:rPr>
          <w:b/>
          <w:i/>
          <w:sz w:val="24"/>
          <w:szCs w:val="24"/>
        </w:rPr>
        <w:t xml:space="preserve">Załącznik </w:t>
      </w:r>
      <w:r w:rsidR="00692B51">
        <w:rPr>
          <w:b/>
          <w:i/>
          <w:sz w:val="24"/>
          <w:szCs w:val="24"/>
        </w:rPr>
        <w:t>nr 2</w:t>
      </w:r>
      <w:r>
        <w:rPr>
          <w:b/>
          <w:i/>
          <w:sz w:val="24"/>
          <w:szCs w:val="24"/>
        </w:rPr>
        <w:t xml:space="preserve"> do Regulaminu rekrutacji  i uczestnictwa w </w:t>
      </w:r>
      <w:r w:rsidRPr="00A769D7">
        <w:rPr>
          <w:b/>
          <w:i/>
          <w:sz w:val="24"/>
          <w:szCs w:val="24"/>
        </w:rPr>
        <w:t>projekcie "Ja w intrenecie. Program szkoleniowy w zakresie rozwoju kompetencji cyfrowych"</w:t>
      </w:r>
    </w:p>
    <w:p w:rsidR="007C6B0D" w:rsidRDefault="007C6B0D" w:rsidP="004467A5">
      <w:pPr>
        <w:pStyle w:val="Default"/>
        <w:jc w:val="center"/>
        <w:rPr>
          <w:b/>
        </w:rPr>
      </w:pPr>
      <w:r w:rsidRPr="00F672A0">
        <w:rPr>
          <w:b/>
        </w:rPr>
        <w:t>OŚWIADCZENIE O ZAPOZNANIU SIĘ Z OBOWIĄZKIEM INFORMACYJNYM ODBIORCY</w:t>
      </w:r>
      <w:r>
        <w:rPr>
          <w:b/>
        </w:rPr>
        <w:t xml:space="preserve"> </w:t>
      </w:r>
      <w:r w:rsidRPr="00F672A0">
        <w:rPr>
          <w:b/>
        </w:rPr>
        <w:t>OSTATECZNEGO</w:t>
      </w:r>
      <w:r w:rsidR="00352762">
        <w:rPr>
          <w:b/>
        </w:rPr>
        <w:t xml:space="preserve"> ORAZ PERSONELU PROJ</w:t>
      </w:r>
      <w:r w:rsidR="00B75881">
        <w:rPr>
          <w:b/>
        </w:rPr>
        <w:t>E</w:t>
      </w:r>
      <w:r w:rsidR="00352762">
        <w:rPr>
          <w:b/>
        </w:rPr>
        <w:t>KTU BENFICJENTA</w:t>
      </w:r>
    </w:p>
    <w:p w:rsidR="007C6B0D" w:rsidRPr="00F672A0" w:rsidRDefault="007C6B0D" w:rsidP="007C6B0D">
      <w:pPr>
        <w:pStyle w:val="Default"/>
        <w:jc w:val="both"/>
        <w:rPr>
          <w:b/>
        </w:rPr>
      </w:pPr>
    </w:p>
    <w:p w:rsidR="007C6B0D" w:rsidRPr="00F672A0" w:rsidRDefault="007C6B0D" w:rsidP="007C2D97">
      <w:pPr>
        <w:pStyle w:val="Default"/>
        <w:spacing w:line="360" w:lineRule="auto"/>
        <w:jc w:val="both"/>
      </w:pPr>
      <w:r w:rsidRPr="00F672A0">
        <w:t>W związku z przystąpieniem do projektu pn.</w:t>
      </w:r>
      <w:r w:rsidR="0070512B">
        <w:t xml:space="preserve"> </w:t>
      </w:r>
      <w:r w:rsidR="0070512B" w:rsidRPr="00BF756A">
        <w:t>,,Ja w internecie. Program szkoleniowy w zakresie rozwoju kompetencji cyfrowych”</w:t>
      </w:r>
      <w:r w:rsidR="00BF756A">
        <w:t xml:space="preserve"> </w:t>
      </w:r>
      <w:r w:rsidRPr="00F672A0">
        <w:t>oświadczam, że przyjmuję do wiadomości, iż:</w:t>
      </w:r>
    </w:p>
    <w:p w:rsidR="007C6B0D" w:rsidRPr="00F672A0" w:rsidRDefault="007C6B0D" w:rsidP="007C2D97">
      <w:pPr>
        <w:pStyle w:val="Default"/>
        <w:spacing w:after="25" w:line="360" w:lineRule="auto"/>
        <w:jc w:val="both"/>
      </w:pPr>
      <w:r w:rsidRPr="00F672A0">
        <w:t>1. Administratorem przekazanych danych osobowych w ramach realizacji ww. projektu jest minister właściwy do spraw rozwoju regionalnego pełniący funkcję Instytucji Zarządzającej dla Programu Operacyjnego Polska Cyfrowa na lata 2014-2020, mający siedzibę przy ul. Wspólnej 2/4, 00-926 Warszawa.</w:t>
      </w:r>
    </w:p>
    <w:p w:rsidR="007C6B0D" w:rsidRPr="00F672A0" w:rsidRDefault="007C6B0D" w:rsidP="007C2D97">
      <w:pPr>
        <w:pStyle w:val="Default"/>
        <w:spacing w:line="360" w:lineRule="auto"/>
        <w:jc w:val="both"/>
      </w:pPr>
      <w:r w:rsidRPr="00F672A0">
        <w:t>2. Przetwarzanie przekazanych danych osobowych jest zgodne z prawem i spełnia warunki,</w:t>
      </w:r>
      <w:r>
        <w:t xml:space="preserve">                       </w:t>
      </w:r>
      <w:r w:rsidRPr="00F672A0">
        <w:t xml:space="preserve"> o których mowa art. 6 ust. 1 lit. c oraz art. 9 ust. 2 lit. g Rozporządzenia Parlamentu Europejskiego </w:t>
      </w:r>
      <w:r>
        <w:t xml:space="preserve">     </w:t>
      </w:r>
      <w:r w:rsidRPr="00F672A0">
        <w:t xml:space="preserve">i Rady (UE) 2016/679  –dane osobowe są niezbędne dla realizacji Programu Operacyjnego Polska Cyfrowa na lata 2014-2020 (POPC) na podstawie: </w:t>
      </w:r>
    </w:p>
    <w:p w:rsidR="007C6B0D" w:rsidRPr="006213DA" w:rsidRDefault="007C6B0D" w:rsidP="007C2D97">
      <w:pPr>
        <w:pStyle w:val="Default"/>
        <w:spacing w:line="360" w:lineRule="auto"/>
        <w:jc w:val="both"/>
      </w:pPr>
      <w:r w:rsidRPr="006213DA">
        <w:rPr>
          <w:iCs/>
        </w:rPr>
        <w:t xml:space="preserve">1) </w:t>
      </w:r>
      <w:r w:rsidRPr="006213DA">
        <w:t>w odniesieniu do zbioru „Program Operacyjny Polska Cyfrowa”:</w:t>
      </w:r>
    </w:p>
    <w:p w:rsidR="007C6B0D" w:rsidRPr="00F672A0" w:rsidRDefault="007C6B0D" w:rsidP="007C2D97">
      <w:pPr>
        <w:pStyle w:val="Default"/>
        <w:spacing w:line="360" w:lineRule="auto"/>
        <w:jc w:val="both"/>
      </w:pPr>
      <w:r w:rsidRPr="006213DA">
        <w:t>a)</w:t>
      </w:r>
      <w:r w:rsidRPr="00F672A0">
        <w:t xml:space="preserve">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 w:rsidR="007A0DF8">
        <w:t xml:space="preserve"> </w:t>
      </w:r>
      <w:r w:rsidRPr="00F672A0">
        <w:t>z 20.12.2013, str. 320, z późn. zm.),</w:t>
      </w:r>
    </w:p>
    <w:p w:rsidR="007C6B0D" w:rsidRPr="00F672A0" w:rsidRDefault="007C6B0D" w:rsidP="007C2D97">
      <w:pPr>
        <w:pStyle w:val="Default"/>
        <w:spacing w:line="360" w:lineRule="auto"/>
        <w:jc w:val="both"/>
      </w:pPr>
      <w:r w:rsidRPr="00F672A0">
        <w:t>b) rozporządzenia wykonawczego Komisji (UE) nr 10</w:t>
      </w:r>
      <w:r>
        <w:t>11/2014 z dnia 22 września 2014</w:t>
      </w:r>
      <w:r w:rsidRPr="00F672A0">
        <w:t>r. ustanawiającego szczegółowe przepisy wykonawcze do rozporzą</w:t>
      </w:r>
      <w:r w:rsidR="00F4154D">
        <w:t xml:space="preserve">dzenia Parlamentu Europejskiego </w:t>
      </w:r>
      <w:r w:rsidRPr="00F672A0">
        <w:t>i Rady (UE)</w:t>
      </w:r>
      <w:r w:rsidR="00F4154D">
        <w:t xml:space="preserve"> </w:t>
      </w:r>
      <w:r w:rsidRPr="00F672A0">
        <w:t xml:space="preserve">nr 1303/2013 w odniesieniu do wzorów służących do przekazywania Komisji określonych informacji oraz szczegółowe przepisy dotyczące wymiany </w:t>
      </w:r>
      <w:r w:rsidRPr="00F672A0">
        <w:lastRenderedPageBreak/>
        <w:t>informacji między beneficjentami a instytucjami zarządzającymi, certyfikującymi, audytowymi i pośredniczącymi (Dz. Urz. UE L 286 z 30.09.2014, str. 1),</w:t>
      </w:r>
    </w:p>
    <w:p w:rsidR="006213DA" w:rsidRPr="006213DA" w:rsidRDefault="007C6B0D" w:rsidP="007C2D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213DA">
        <w:rPr>
          <w:rFonts w:ascii="Times New Roman" w:hAnsi="Times New Roman" w:cs="Times New Roman"/>
          <w:sz w:val="24"/>
          <w:szCs w:val="24"/>
          <w:lang w:eastAsia="pl-PL"/>
        </w:rPr>
        <w:t>c) ustawy z dnia 11 lipca 2014 r. o zasadach realizacji programów w zakresie polityki spójności finansowanych w perspektywie finansowej 2014–2020 (Dz. U. z 2</w:t>
      </w:r>
      <w:r w:rsidR="006213DA" w:rsidRPr="006213DA">
        <w:rPr>
          <w:rFonts w:ascii="Times New Roman" w:hAnsi="Times New Roman" w:cs="Times New Roman"/>
          <w:sz w:val="24"/>
          <w:szCs w:val="24"/>
          <w:lang w:eastAsia="pl-PL"/>
        </w:rPr>
        <w:t>017 r. poz. 1460, z późn. zm.);</w:t>
      </w:r>
    </w:p>
    <w:p w:rsidR="007C6B0D" w:rsidRPr="006213DA" w:rsidRDefault="007C6B0D" w:rsidP="007C2D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213DA">
        <w:rPr>
          <w:rFonts w:ascii="Times New Roman" w:hAnsi="Times New Roman" w:cs="Times New Roman"/>
          <w:iCs/>
          <w:sz w:val="24"/>
          <w:szCs w:val="24"/>
          <w:lang w:eastAsia="pl-PL"/>
        </w:rPr>
        <w:t>2)</w:t>
      </w:r>
      <w:r w:rsidRPr="006213D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213DA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zbioru „Centralny system teleinformatyczny wspierający realizację programów operacyjnych”: </w:t>
      </w:r>
    </w:p>
    <w:p w:rsidR="00172FAA" w:rsidRDefault="007C6B0D" w:rsidP="007C2D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213DA">
        <w:rPr>
          <w:rFonts w:ascii="Times New Roman" w:hAnsi="Times New Roman" w:cs="Times New Roman"/>
          <w:sz w:val="24"/>
          <w:szCs w:val="24"/>
          <w:lang w:eastAsia="pl-PL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</w:t>
      </w:r>
    </w:p>
    <w:p w:rsidR="00172FAA" w:rsidRPr="00F4154D" w:rsidRDefault="007C6B0D" w:rsidP="007C2D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213D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213DA">
        <w:rPr>
          <w:rFonts w:ascii="Times New Roman" w:hAnsi="Times New Roman" w:cs="Times New Roman"/>
          <w:sz w:val="24"/>
          <w:szCs w:val="24"/>
          <w:lang w:eastAsia="pl-PL"/>
        </w:rPr>
        <w:t xml:space="preserve">Funduszu Rozwoju Regionalnego, </w:t>
      </w:r>
      <w:r w:rsidRPr="00621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Europejskiego Funduszu Społecznego, Funduszu Spójności i Europejskiego Funduszu Morskiego</w:t>
      </w:r>
      <w:r w:rsidR="00172F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Rybackiego oraz uchylającego rozporządzenie Rady (WE) nr 1083/2006,</w:t>
      </w:r>
    </w:p>
    <w:p w:rsidR="007C6B0D" w:rsidRPr="00172FAA" w:rsidRDefault="00FD4AC2" w:rsidP="007C2D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7C6B0D" w:rsidRPr="00621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11 lipca 2014r. o zasadach realizacji programów w zakresie polityki spójności finansowanych w perspektywie finansowej 2014–2020 (Dz. U. z 2017 r. poz. 1460, z późn. zm.),</w:t>
      </w:r>
    </w:p>
    <w:p w:rsidR="007C6B0D" w:rsidRPr="006213DA" w:rsidRDefault="007C6B0D" w:rsidP="007C2D97">
      <w:pPr>
        <w:autoSpaceDE w:val="0"/>
        <w:autoSpaceDN w:val="0"/>
        <w:adjustRightInd w:val="0"/>
        <w:spacing w:after="2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rozporządzenia wykonawczego Komisji (UE) nr 1011/2014 z dnia 22 września 2014r.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</w:t>
      </w:r>
      <w:r w:rsidR="008B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1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286 z 30.09.2014, str. 1).</w:t>
      </w:r>
    </w:p>
    <w:p w:rsidR="007C6B0D" w:rsidRPr="006213DA" w:rsidRDefault="007C6B0D" w:rsidP="007C2D97">
      <w:pPr>
        <w:autoSpaceDE w:val="0"/>
        <w:autoSpaceDN w:val="0"/>
        <w:adjustRightInd w:val="0"/>
        <w:spacing w:after="2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1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Moje dane osobowe będą przetwarzane  wyłącznie w celu realizacji projektu </w:t>
      </w:r>
      <w:r w:rsidR="008B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,,</w:t>
      </w:r>
      <w:r w:rsidR="008B5617">
        <w:rPr>
          <w:rFonts w:ascii="Times New Roman" w:hAnsi="Times New Roman" w:cs="Times New Roman"/>
          <w:sz w:val="24"/>
          <w:szCs w:val="24"/>
        </w:rPr>
        <w:t>Ja w </w:t>
      </w:r>
      <w:r w:rsidR="008B5617" w:rsidRPr="00BF756A">
        <w:rPr>
          <w:rFonts w:ascii="Times New Roman" w:hAnsi="Times New Roman" w:cs="Times New Roman"/>
          <w:sz w:val="24"/>
          <w:szCs w:val="24"/>
        </w:rPr>
        <w:t>internecie. Program szkoleniowy w zakresie rozwoju kompetencji cyfrowych”</w:t>
      </w:r>
      <w:r w:rsidR="008B5617">
        <w:rPr>
          <w:rFonts w:ascii="Times New Roman" w:hAnsi="Times New Roman" w:cs="Times New Roman"/>
          <w:sz w:val="24"/>
          <w:szCs w:val="24"/>
        </w:rPr>
        <w:t xml:space="preserve"> </w:t>
      </w:r>
      <w:r w:rsidR="008B56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Pr="006213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potwierdzenia kwalifikowalności wydatków, udzielenia wsparcia, monitoringu, ewaluacji, kontroli, audytu i sprawozdawczości oraz działań informacyjno-promocyjnych w ramach POPC.</w:t>
      </w:r>
    </w:p>
    <w:p w:rsidR="007C6B0D" w:rsidRPr="00D82D1A" w:rsidRDefault="007C6B0D" w:rsidP="007C2D97">
      <w:pPr>
        <w:pStyle w:val="Default"/>
        <w:spacing w:line="360" w:lineRule="auto"/>
        <w:jc w:val="both"/>
      </w:pPr>
      <w:r w:rsidRPr="006213DA">
        <w:t>4. Moje dane osobowe zostały powierzone do przetwarzania Instyt</w:t>
      </w:r>
      <w:r w:rsidR="00B646F0">
        <w:t>ucji Pośredniczącej tj. Fundacja Legalna Kultura</w:t>
      </w:r>
      <w:r w:rsidR="00B60A7F">
        <w:t>, ul. Marszałkowska 84/92 lok.121, 00-514 Warszawa</w:t>
      </w:r>
      <w:r w:rsidR="006E2568">
        <w:t xml:space="preserve">, </w:t>
      </w:r>
      <w:r w:rsidR="006E2568">
        <w:lastRenderedPageBreak/>
        <w:t xml:space="preserve">beneficjentowi projektu </w:t>
      </w:r>
      <w:r w:rsidRPr="006213DA">
        <w:t xml:space="preserve"> oraz podmiotom, które na zlecenie beneficjenta uczestniczą w realizacji projektu …………………………………………… (nazwa i adres ww. podmiotów). Przekazane dane osobowe mogą zostać przekazane podmiotom realizującym badania ewaluacyjne na zlecenie  mogą zostać przekazane podmiotom realizującym badania ewaluacyjne na zlecenie Instytucji Zarządzającej, Instytucji Poś</w:t>
      </w:r>
      <w:r w:rsidRPr="00D82D1A">
        <w:t>redniczącej lub beneficjenta. Przekazane dane osobowe mogą zostać również powierzone specjalistycznym firmom, realizującym na zlecenie Instytucji Zarządzającej, Instytucji Pośredniczącej oraz beneficjenta kontrole i audyt w ramach POPC.</w:t>
      </w:r>
    </w:p>
    <w:p w:rsidR="007C6B0D" w:rsidRPr="00AF178F" w:rsidRDefault="007C6B0D" w:rsidP="007C2D97">
      <w:pPr>
        <w:autoSpaceDE w:val="0"/>
        <w:autoSpaceDN w:val="0"/>
        <w:adjustRightInd w:val="0"/>
        <w:spacing w:after="2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Podanie danych jest warunkiem koniecznym otrzymania wsparcia i realizacji projektu, a odmowa ich podania jest równoznaczna z brakiem możliwości udzielenia wsparcia w ramach projektu.</w:t>
      </w:r>
    </w:p>
    <w:p w:rsidR="007C6B0D" w:rsidRPr="00AF178F" w:rsidRDefault="007C6B0D" w:rsidP="007C2D97">
      <w:pPr>
        <w:autoSpaceDE w:val="0"/>
        <w:autoSpaceDN w:val="0"/>
        <w:adjustRightInd w:val="0"/>
        <w:spacing w:after="2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Przekazane dane osobowe nie będą przekazywane do państwa trzeciego lub organizacji międzynarodowej.</w:t>
      </w:r>
    </w:p>
    <w:p w:rsidR="007C6B0D" w:rsidRPr="00AF178F" w:rsidRDefault="007C6B0D" w:rsidP="007C2D97">
      <w:pPr>
        <w:autoSpaceDE w:val="0"/>
        <w:autoSpaceDN w:val="0"/>
        <w:adjustRightInd w:val="0"/>
        <w:spacing w:after="2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Przekazane dane osobowe nie będą poddawane zautomatyzowanemu podejmowaniu decyzji.</w:t>
      </w:r>
    </w:p>
    <w:p w:rsidR="007C6B0D" w:rsidRPr="00AF178F" w:rsidRDefault="007C6B0D" w:rsidP="007C2D9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Przekazane dane osobowe będą przechowywane do czasu rozliczenia Programu Operacyjnego Polska Cyfrowa na lata 2014 -2020 oraz zakończenia archiwizowania  dokument</w:t>
      </w:r>
      <w:r w:rsidR="009D57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acji.</w:t>
      </w:r>
      <w:r w:rsidRPr="00AF1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Z Inspektorem Ochrony Danych można skontaktować się wysyłając wiadomość na adres poczty elektronicznej: </w:t>
      </w:r>
      <w:hyperlink r:id="rId8" w:history="1">
        <w:r w:rsidRPr="00AF17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iod@miir.gov.pl</w:t>
        </w:r>
      </w:hyperlink>
      <w:r w:rsidRPr="00AF1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</w:t>
      </w:r>
      <w:r w:rsidR="00AF1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 na adres poczty Urząd Gminy Bulkowo</w:t>
      </w:r>
      <w:r w:rsidR="006165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hyperlink r:id="rId9" w:history="1">
        <w:r w:rsidR="009D5763" w:rsidRPr="008437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iod@bulkowo.pl</w:t>
        </w:r>
      </w:hyperlink>
      <w:r w:rsidRPr="00AF1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Mam prawo do wniesienia skargi do organu nadzorczego, którym jest Prezes Urzędu Ochrony Danych Osobowych.</w:t>
      </w:r>
    </w:p>
    <w:p w:rsidR="007C6B0D" w:rsidRDefault="007C6B0D" w:rsidP="007C2D9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F17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Mam prawo dostępu do treści swoich danych i ich sprostowania, usunięcia lub ograniczenia przetwarzania.</w:t>
      </w:r>
    </w:p>
    <w:p w:rsidR="009D5763" w:rsidRPr="00AF178F" w:rsidRDefault="009D5763" w:rsidP="007C2D9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C6B0D" w:rsidRPr="00D82D1A" w:rsidRDefault="007C6B0D" w:rsidP="007C6B0D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200"/>
      </w:tblGrid>
      <w:tr w:rsidR="007C6B0D" w:rsidRPr="00D82D1A" w:rsidTr="00F35E8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00" w:type="dxa"/>
          </w:tcPr>
          <w:p w:rsidR="007C6B0D" w:rsidRPr="00D82D1A" w:rsidRDefault="007C6B0D" w:rsidP="00F35E8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pl-PL"/>
              </w:rPr>
            </w:pPr>
            <w:r w:rsidRPr="00D82D1A">
              <w:rPr>
                <w:rFonts w:eastAsia="Times New Roman"/>
                <w:color w:val="000000"/>
                <w:lang w:eastAsia="pl-PL"/>
              </w:rPr>
              <w:t>…..………………………………………</w:t>
            </w:r>
          </w:p>
        </w:tc>
        <w:tc>
          <w:tcPr>
            <w:tcW w:w="4200" w:type="dxa"/>
          </w:tcPr>
          <w:p w:rsidR="007C6B0D" w:rsidRPr="00D82D1A" w:rsidRDefault="007C6B0D" w:rsidP="00F35E8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…</w:t>
            </w:r>
            <w:r w:rsidRPr="00D82D1A">
              <w:rPr>
                <w:rFonts w:eastAsia="Times New Roman"/>
                <w:color w:val="000000"/>
                <w:lang w:eastAsia="pl-PL"/>
              </w:rPr>
              <w:t>….……………………………………</w:t>
            </w:r>
          </w:p>
        </w:tc>
      </w:tr>
      <w:tr w:rsidR="007C6B0D" w:rsidRPr="00D82D1A" w:rsidTr="00F35E8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00" w:type="dxa"/>
          </w:tcPr>
          <w:p w:rsidR="007C6B0D" w:rsidRPr="00D82D1A" w:rsidRDefault="007C6B0D" w:rsidP="00F35E8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pl-PL"/>
              </w:rPr>
            </w:pPr>
            <w:r w:rsidRPr="00D82D1A">
              <w:rPr>
                <w:rFonts w:eastAsia="Times New Roman"/>
                <w:i/>
                <w:iCs/>
                <w:color w:val="000000"/>
                <w:lang w:eastAsia="pl-PL"/>
              </w:rPr>
              <w:t>MIEJSCOWOŚĆ I DATA</w:t>
            </w:r>
          </w:p>
        </w:tc>
        <w:tc>
          <w:tcPr>
            <w:tcW w:w="4200" w:type="dxa"/>
          </w:tcPr>
          <w:p w:rsidR="007C6B0D" w:rsidRPr="00D82D1A" w:rsidRDefault="007C6B0D" w:rsidP="00F35E8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pl-PL"/>
              </w:rPr>
            </w:pPr>
            <w:r w:rsidRPr="00D82D1A">
              <w:rPr>
                <w:rFonts w:eastAsia="Times New Roman"/>
                <w:i/>
                <w:iCs/>
                <w:color w:val="000000"/>
                <w:lang w:eastAsia="pl-PL"/>
              </w:rPr>
              <w:t>CZYTELNY PODPIS UCZESTNIKA PROJEKTU / PERSONELU PROJEKTU</w:t>
            </w:r>
          </w:p>
        </w:tc>
      </w:tr>
    </w:tbl>
    <w:p w:rsidR="007A7911" w:rsidRPr="00A769D7" w:rsidRDefault="007A7911" w:rsidP="007C2D97">
      <w:pPr>
        <w:rPr>
          <w:rFonts w:ascii="Times New Roman" w:hAnsi="Times New Roman" w:cs="Times New Roman"/>
          <w:sz w:val="24"/>
          <w:szCs w:val="24"/>
        </w:rPr>
      </w:pPr>
    </w:p>
    <w:sectPr w:rsidR="007A7911" w:rsidRPr="00A769D7" w:rsidSect="008D1706">
      <w:headerReference w:type="default" r:id="rId10"/>
      <w:footerReference w:type="default" r:id="rId11"/>
      <w:pgSz w:w="11906" w:h="16838"/>
      <w:pgMar w:top="1963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81" w:rsidRDefault="00506C81" w:rsidP="00CF37B4">
      <w:pPr>
        <w:spacing w:after="0" w:line="240" w:lineRule="auto"/>
      </w:pPr>
      <w:r>
        <w:separator/>
      </w:r>
    </w:p>
  </w:endnote>
  <w:endnote w:type="continuationSeparator" w:id="0">
    <w:p w:rsidR="00506C81" w:rsidRDefault="00506C81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DF" w:rsidRDefault="002410BC" w:rsidP="0043342C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-1080770</wp:posOffset>
              </wp:positionH>
              <wp:positionV relativeFrom="paragraph">
                <wp:posOffset>-85090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7A4861" id="Łącznik prosty 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1pt,-6.7pt" to="535.1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" strokecolor="#a5a5a5 [3206]" strokeweight=".5pt">
              <v:stroke joinstyle="miter"/>
            </v:line>
          </w:pict>
        </mc:Fallback>
      </mc:AlternateContent>
    </w:r>
    <w:r w:rsidR="00881787">
      <w:rPr>
        <w:noProof/>
        <w:lang w:eastAsia="pl-PL"/>
      </w:rPr>
      <w:drawing>
        <wp:inline distT="0" distB="0" distL="0" distR="0">
          <wp:extent cx="5234940" cy="8263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967" cy="829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  <w:p w:rsidR="009C0BDF" w:rsidRPr="0043342C" w:rsidRDefault="009C0BDF" w:rsidP="00271025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DABB67" wp14:editId="63545600">
              <wp:simplePos x="0" y="0"/>
              <wp:positionH relativeFrom="column">
                <wp:posOffset>-1252220</wp:posOffset>
              </wp:positionH>
              <wp:positionV relativeFrom="paragraph">
                <wp:posOffset>151765</wp:posOffset>
              </wp:positionV>
              <wp:extent cx="907732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C4D436" id="Łącznik prosty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8.6pt,11.95pt" to="61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81" w:rsidRDefault="00506C81" w:rsidP="00CF37B4">
      <w:pPr>
        <w:spacing w:after="0" w:line="240" w:lineRule="auto"/>
      </w:pPr>
      <w:r>
        <w:separator/>
      </w:r>
    </w:p>
  </w:footnote>
  <w:footnote w:type="continuationSeparator" w:id="0">
    <w:p w:rsidR="00506C81" w:rsidRDefault="00506C81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8E" w:rsidRDefault="00383C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56A538E5" wp14:editId="1B847F10">
          <wp:simplePos x="0" y="0"/>
          <wp:positionH relativeFrom="column">
            <wp:posOffset>4595495</wp:posOffset>
          </wp:positionH>
          <wp:positionV relativeFrom="paragraph">
            <wp:posOffset>-239395</wp:posOffset>
          </wp:positionV>
          <wp:extent cx="1099820" cy="733425"/>
          <wp:effectExtent l="0" t="0" r="5080" b="9525"/>
          <wp:wrapTight wrapText="bothSides">
            <wp:wrapPolygon edited="0">
              <wp:start x="0" y="0"/>
              <wp:lineTo x="0" y="21319"/>
              <wp:lineTo x="21326" y="21319"/>
              <wp:lineTo x="2132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3F98B66" wp14:editId="2765AC03">
          <wp:simplePos x="0" y="0"/>
          <wp:positionH relativeFrom="column">
            <wp:posOffset>114300</wp:posOffset>
          </wp:positionH>
          <wp:positionV relativeFrom="paragraph">
            <wp:posOffset>-210820</wp:posOffset>
          </wp:positionV>
          <wp:extent cx="746760" cy="746760"/>
          <wp:effectExtent l="0" t="0" r="0" b="0"/>
          <wp:wrapTight wrapText="bothSides">
            <wp:wrapPolygon edited="0">
              <wp:start x="3306" y="0"/>
              <wp:lineTo x="3306" y="9918"/>
              <wp:lineTo x="551" y="15429"/>
              <wp:lineTo x="1102" y="20939"/>
              <wp:lineTo x="17633" y="20939"/>
              <wp:lineTo x="17633" y="18735"/>
              <wp:lineTo x="20939" y="9918"/>
              <wp:lineTo x="20939" y="6061"/>
              <wp:lineTo x="19837" y="3306"/>
              <wp:lineTo x="16531" y="0"/>
              <wp:lineTo x="3306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37B4" w:rsidRDefault="00CF3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544"/>
    <w:multiLevelType w:val="hybridMultilevel"/>
    <w:tmpl w:val="E40A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B4"/>
    <w:rsid w:val="00002177"/>
    <w:rsid w:val="00082020"/>
    <w:rsid w:val="000E1C8E"/>
    <w:rsid w:val="00160640"/>
    <w:rsid w:val="00172FAA"/>
    <w:rsid w:val="001840FA"/>
    <w:rsid w:val="001B1FD2"/>
    <w:rsid w:val="001B677A"/>
    <w:rsid w:val="00234AD4"/>
    <w:rsid w:val="002410BC"/>
    <w:rsid w:val="00253485"/>
    <w:rsid w:val="00263F7B"/>
    <w:rsid w:val="00271025"/>
    <w:rsid w:val="00282287"/>
    <w:rsid w:val="002C3183"/>
    <w:rsid w:val="002E1E6F"/>
    <w:rsid w:val="002F1E7B"/>
    <w:rsid w:val="00331E7C"/>
    <w:rsid w:val="00332991"/>
    <w:rsid w:val="00352762"/>
    <w:rsid w:val="00353874"/>
    <w:rsid w:val="00383C8E"/>
    <w:rsid w:val="003B47C2"/>
    <w:rsid w:val="003C4946"/>
    <w:rsid w:val="003D45CD"/>
    <w:rsid w:val="003E10F4"/>
    <w:rsid w:val="0043342C"/>
    <w:rsid w:val="00441966"/>
    <w:rsid w:val="004467A5"/>
    <w:rsid w:val="00465342"/>
    <w:rsid w:val="004B2D00"/>
    <w:rsid w:val="0050126F"/>
    <w:rsid w:val="00506C81"/>
    <w:rsid w:val="005D0B99"/>
    <w:rsid w:val="005F34DF"/>
    <w:rsid w:val="006023BD"/>
    <w:rsid w:val="00616519"/>
    <w:rsid w:val="006213DA"/>
    <w:rsid w:val="00692B51"/>
    <w:rsid w:val="006C1D70"/>
    <w:rsid w:val="006E2568"/>
    <w:rsid w:val="0070512B"/>
    <w:rsid w:val="007172DC"/>
    <w:rsid w:val="0077770E"/>
    <w:rsid w:val="007A0DF8"/>
    <w:rsid w:val="007A7911"/>
    <w:rsid w:val="007C2D97"/>
    <w:rsid w:val="007C6B0D"/>
    <w:rsid w:val="007E307E"/>
    <w:rsid w:val="008107C7"/>
    <w:rsid w:val="008656C1"/>
    <w:rsid w:val="00881787"/>
    <w:rsid w:val="008A3F68"/>
    <w:rsid w:val="008A4255"/>
    <w:rsid w:val="008B5617"/>
    <w:rsid w:val="008D1706"/>
    <w:rsid w:val="009232EE"/>
    <w:rsid w:val="0094420E"/>
    <w:rsid w:val="00944F05"/>
    <w:rsid w:val="009619F1"/>
    <w:rsid w:val="00974488"/>
    <w:rsid w:val="009C0BDF"/>
    <w:rsid w:val="009D5763"/>
    <w:rsid w:val="00A36706"/>
    <w:rsid w:val="00A52345"/>
    <w:rsid w:val="00A769D7"/>
    <w:rsid w:val="00A76E78"/>
    <w:rsid w:val="00AD18D2"/>
    <w:rsid w:val="00AF178F"/>
    <w:rsid w:val="00B60A7F"/>
    <w:rsid w:val="00B646F0"/>
    <w:rsid w:val="00B75881"/>
    <w:rsid w:val="00BE34C4"/>
    <w:rsid w:val="00BF6DE7"/>
    <w:rsid w:val="00BF756A"/>
    <w:rsid w:val="00C2784E"/>
    <w:rsid w:val="00C6401C"/>
    <w:rsid w:val="00CB478C"/>
    <w:rsid w:val="00CE6099"/>
    <w:rsid w:val="00CF37B4"/>
    <w:rsid w:val="00CF586E"/>
    <w:rsid w:val="00D34EB7"/>
    <w:rsid w:val="00D61ADB"/>
    <w:rsid w:val="00DB1CD0"/>
    <w:rsid w:val="00DB4F1E"/>
    <w:rsid w:val="00DD2367"/>
    <w:rsid w:val="00E00C63"/>
    <w:rsid w:val="00E4253B"/>
    <w:rsid w:val="00E44CDB"/>
    <w:rsid w:val="00E9656F"/>
    <w:rsid w:val="00EF493B"/>
    <w:rsid w:val="00F2780C"/>
    <w:rsid w:val="00F4154D"/>
    <w:rsid w:val="00F93474"/>
    <w:rsid w:val="00FD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EDC46-0205-4BA0-9DF3-C422F8EE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  <w:style w:type="character" w:customStyle="1" w:styleId="Teksttreci2">
    <w:name w:val="Tekst treści (2)_"/>
    <w:basedOn w:val="Domylnaczcionkaakapitu"/>
    <w:link w:val="Teksttreci20"/>
    <w:rsid w:val="00A76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9D7"/>
    <w:pPr>
      <w:widowControl w:val="0"/>
      <w:shd w:val="clear" w:color="auto" w:fill="FFFFFF"/>
      <w:spacing w:before="180" w:after="30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B2D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621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ulkow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20C4-ABBA-44B6-984A-33C9202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w_pacholska_ug</cp:lastModifiedBy>
  <cp:revision>43</cp:revision>
  <cp:lastPrinted>2018-05-18T11:55:00Z</cp:lastPrinted>
  <dcterms:created xsi:type="dcterms:W3CDTF">2019-07-17T07:25:00Z</dcterms:created>
  <dcterms:modified xsi:type="dcterms:W3CDTF">2019-07-17T12:28:00Z</dcterms:modified>
</cp:coreProperties>
</file>